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A" w:rsidRPr="00CA2FE9" w:rsidRDefault="00B81C6A" w:rsidP="00B8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81C6A" w:rsidRPr="00CA2FE9" w:rsidRDefault="00B81C6A" w:rsidP="00B8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proofErr w:type="gramEnd"/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 общеразвивающего вида № 28 «Соловушка»</w:t>
      </w:r>
    </w:p>
    <w:p w:rsidR="00B81C6A" w:rsidRPr="00CA2FE9" w:rsidRDefault="00B81C6A" w:rsidP="00B81C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B81C6A" w:rsidRPr="00ED0A93" w:rsidRDefault="00B81C6A" w:rsidP="00B81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A2FE9">
        <w:rPr>
          <w:rFonts w:ascii="Times New Roman" w:eastAsia="Times New Roman" w:hAnsi="Times New Roman" w:cs="Times New Roman"/>
          <w:sz w:val="20"/>
          <w:szCs w:val="20"/>
        </w:rPr>
        <w:t>353907,г.</w:t>
      </w:r>
      <w:proofErr w:type="gramEnd"/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 Новороссийск, ул. Анапское шоссе 21, тел. 21-15-56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D0A93">
        <w:rPr>
          <w:rFonts w:ascii="Times New Roman" w:eastAsia="Times New Roman" w:hAnsi="Times New Roman" w:cs="Times New Roman"/>
          <w:sz w:val="20"/>
          <w:szCs w:val="20"/>
        </w:rPr>
        <w:t>028@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D0A9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81C6A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6A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6A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6A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6A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6A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проведений </w:t>
      </w:r>
      <w:r w:rsidRPr="00CC6AF5">
        <w:rPr>
          <w:rFonts w:ascii="Times New Roman" w:hAnsi="Times New Roman" w:cs="Times New Roman"/>
          <w:sz w:val="28"/>
          <w:szCs w:val="28"/>
        </w:rPr>
        <w:t xml:space="preserve">мероприятий, </w:t>
      </w:r>
    </w:p>
    <w:p w:rsidR="00B81C6A" w:rsidRPr="00CC6AF5" w:rsidRDefault="00B81C6A" w:rsidP="00B81C6A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AF5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CC6AF5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коррупцией</w:t>
      </w:r>
    </w:p>
    <w:p w:rsidR="00B81C6A" w:rsidRDefault="00B81C6A" w:rsidP="00B81C6A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5558"/>
        <w:gridCol w:w="1701"/>
        <w:gridCol w:w="2976"/>
      </w:tblGrid>
      <w:tr w:rsidR="00B81C6A" w:rsidTr="00B81C6A">
        <w:trPr>
          <w:trHeight w:val="485"/>
        </w:trPr>
        <w:tc>
          <w:tcPr>
            <w:tcW w:w="5558" w:type="dxa"/>
          </w:tcPr>
          <w:p w:rsidR="00B81C6A" w:rsidRDefault="00B81C6A" w:rsidP="002A77B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81C6A" w:rsidRDefault="00B81C6A" w:rsidP="002A77B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B81C6A" w:rsidRDefault="00B81C6A" w:rsidP="002A77B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B81C6A" w:rsidTr="00B81C6A">
        <w:tc>
          <w:tcPr>
            <w:tcW w:w="5558" w:type="dxa"/>
          </w:tcPr>
          <w:p w:rsidR="00B81C6A" w:rsidRPr="00EB7ABC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ABC">
              <w:rPr>
                <w:rFonts w:ascii="Times New Roman" w:hAnsi="Times New Roman" w:cs="Times New Roman"/>
                <w:sz w:val="28"/>
                <w:szCs w:val="28"/>
              </w:rPr>
              <w:t>Обновление антикоррупционных уголков и стендовой информации.</w:t>
            </w:r>
          </w:p>
        </w:tc>
        <w:tc>
          <w:tcPr>
            <w:tcW w:w="1701" w:type="dxa"/>
          </w:tcPr>
          <w:p w:rsidR="00B81C6A" w:rsidRPr="00EB7ABC" w:rsidRDefault="00B81C6A" w:rsidP="00B81C6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BC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B81C6A" w:rsidRPr="00B81C6A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1C6A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B81C6A" w:rsidTr="00B81C6A">
        <w:tc>
          <w:tcPr>
            <w:tcW w:w="5558" w:type="dxa"/>
          </w:tcPr>
          <w:p w:rsidR="00B81C6A" w:rsidRPr="00EB7ABC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ABC">
              <w:rPr>
                <w:rFonts w:ascii="Times New Roman" w:hAnsi="Times New Roman" w:cs="Times New Roman"/>
                <w:sz w:val="28"/>
                <w:szCs w:val="28"/>
              </w:rPr>
              <w:t>Размещены памятки по антикоррупционному поведению на сайте ДОУ</w:t>
            </w:r>
          </w:p>
        </w:tc>
        <w:tc>
          <w:tcPr>
            <w:tcW w:w="1701" w:type="dxa"/>
          </w:tcPr>
          <w:p w:rsidR="00B81C6A" w:rsidRPr="00407577" w:rsidRDefault="00B81C6A" w:rsidP="00B81C6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2976" w:type="dxa"/>
          </w:tcPr>
          <w:p w:rsidR="00B81C6A" w:rsidRPr="00B81C6A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1C6A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B81C6A" w:rsidTr="00B81C6A">
        <w:tc>
          <w:tcPr>
            <w:tcW w:w="5558" w:type="dxa"/>
          </w:tcPr>
          <w:p w:rsidR="00B81C6A" w:rsidRPr="008F3646" w:rsidRDefault="00B81C6A" w:rsidP="002A77B9">
            <w:pPr>
              <w:pStyle w:val="1"/>
              <w:spacing w:before="0" w:after="161" w:line="276" w:lineRule="atLeast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8F3646">
              <w:rPr>
                <w:rFonts w:ascii="Times New Roman" w:hAnsi="Times New Roman" w:cs="Times New Roman"/>
                <w:b w:val="0"/>
                <w:color w:val="auto"/>
              </w:rPr>
              <w:t xml:space="preserve">Распространение памяток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среди </w:t>
            </w:r>
            <w:r w:rsidRPr="008F3646">
              <w:rPr>
                <w:rFonts w:ascii="Times New Roman" w:hAnsi="Times New Roman" w:cs="Times New Roman"/>
                <w:b w:val="0"/>
                <w:color w:val="auto"/>
              </w:rPr>
              <w:t>родителей «Что такое коррупция», «История праздника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r w:rsidRPr="008F3646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Международный день борьбы против коррупции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»</w:t>
            </w:r>
          </w:p>
        </w:tc>
        <w:tc>
          <w:tcPr>
            <w:tcW w:w="1701" w:type="dxa"/>
          </w:tcPr>
          <w:p w:rsidR="00B81C6A" w:rsidRPr="008F3646" w:rsidRDefault="00B81C6A" w:rsidP="00B81C6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646">
              <w:rPr>
                <w:rFonts w:ascii="Times New Roman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2976" w:type="dxa"/>
          </w:tcPr>
          <w:p w:rsidR="00B81C6A" w:rsidRPr="00B81C6A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1C6A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  <w:bookmarkStart w:id="0" w:name="_GoBack"/>
            <w:bookmarkEnd w:id="0"/>
          </w:p>
        </w:tc>
      </w:tr>
      <w:tr w:rsidR="00B81C6A" w:rsidTr="00B81C6A">
        <w:trPr>
          <w:trHeight w:val="1046"/>
        </w:trPr>
        <w:tc>
          <w:tcPr>
            <w:tcW w:w="5558" w:type="dxa"/>
          </w:tcPr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Проведена беседа с детьми старшего дошкольного возраста «Что такое хорошо и что такое плохо»</w:t>
            </w:r>
          </w:p>
        </w:tc>
        <w:tc>
          <w:tcPr>
            <w:tcW w:w="1701" w:type="dxa"/>
          </w:tcPr>
          <w:p w:rsidR="00B81C6A" w:rsidRPr="00407577" w:rsidRDefault="00B81C6A" w:rsidP="00B81C6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03.12.18</w:t>
            </w:r>
          </w:p>
        </w:tc>
        <w:tc>
          <w:tcPr>
            <w:tcW w:w="2976" w:type="dxa"/>
          </w:tcPr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81C6A" w:rsidRPr="00407577" w:rsidRDefault="00B81C6A" w:rsidP="00B81C6A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B81C6A" w:rsidTr="00B81C6A">
        <w:tc>
          <w:tcPr>
            <w:tcW w:w="5558" w:type="dxa"/>
          </w:tcPr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Просмотр сказки о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зале</w:t>
            </w:r>
          </w:p>
        </w:tc>
        <w:tc>
          <w:tcPr>
            <w:tcW w:w="1701" w:type="dxa"/>
          </w:tcPr>
          <w:p w:rsidR="00B81C6A" w:rsidRPr="00407577" w:rsidRDefault="00B81C6A" w:rsidP="00B81C6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04.12.18</w:t>
            </w:r>
          </w:p>
        </w:tc>
        <w:tc>
          <w:tcPr>
            <w:tcW w:w="2976" w:type="dxa"/>
          </w:tcPr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B81C6A" w:rsidTr="00B81C6A">
        <w:tc>
          <w:tcPr>
            <w:tcW w:w="5558" w:type="dxa"/>
          </w:tcPr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и мои права»</w:t>
            </w:r>
          </w:p>
        </w:tc>
        <w:tc>
          <w:tcPr>
            <w:tcW w:w="1701" w:type="dxa"/>
          </w:tcPr>
          <w:p w:rsidR="00B81C6A" w:rsidRPr="00407577" w:rsidRDefault="00B81C6A" w:rsidP="00B81C6A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06.12.18</w:t>
            </w:r>
          </w:p>
        </w:tc>
        <w:tc>
          <w:tcPr>
            <w:tcW w:w="2976" w:type="dxa"/>
          </w:tcPr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81C6A" w:rsidRPr="00407577" w:rsidRDefault="00B81C6A" w:rsidP="002A77B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57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</w:tbl>
    <w:p w:rsidR="00B81C6A" w:rsidRPr="00CC6AF5" w:rsidRDefault="00B81C6A" w:rsidP="00B81C6A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DC5728" w:rsidRDefault="00DC5728"/>
    <w:sectPr w:rsidR="00D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6A"/>
    <w:rsid w:val="00B81C6A"/>
    <w:rsid w:val="00D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B469-AD82-4D2B-BEDD-6AB6D12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6A"/>
  </w:style>
  <w:style w:type="paragraph" w:styleId="1">
    <w:name w:val="heading 1"/>
    <w:basedOn w:val="a"/>
    <w:next w:val="a"/>
    <w:link w:val="10"/>
    <w:uiPriority w:val="9"/>
    <w:qFormat/>
    <w:rsid w:val="00B8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1</cp:revision>
  <dcterms:created xsi:type="dcterms:W3CDTF">2018-12-24T07:51:00Z</dcterms:created>
  <dcterms:modified xsi:type="dcterms:W3CDTF">2018-12-24T07:59:00Z</dcterms:modified>
</cp:coreProperties>
</file>